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59" w:rsidRDefault="0058579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C90B73" wp14:editId="77C92BFE">
            <wp:simplePos x="0" y="0"/>
            <wp:positionH relativeFrom="column">
              <wp:posOffset>-1208553</wp:posOffset>
            </wp:positionH>
            <wp:positionV relativeFrom="paragraph">
              <wp:posOffset>-876044</wp:posOffset>
            </wp:positionV>
            <wp:extent cx="7866420" cy="11305309"/>
            <wp:effectExtent l="0" t="0" r="1270" b="0"/>
            <wp:wrapNone/>
            <wp:docPr id="1" name="Obrázek 0" descr="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3340" cy="1131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CF5" w:rsidRPr="00734EBF" w:rsidRDefault="00D90CF5" w:rsidP="003157B0">
      <w:pPr>
        <w:pStyle w:val="Normlnweb"/>
        <w:spacing w:after="0" w:afterAutospacing="0"/>
        <w:ind w:left="-340" w:right="-340"/>
        <w:jc w:val="center"/>
        <w:rPr>
          <w:b/>
          <w:color w:val="FF0000"/>
          <w:sz w:val="52"/>
          <w:szCs w:val="52"/>
        </w:rPr>
      </w:pPr>
      <w:r w:rsidRPr="00734EBF">
        <w:rPr>
          <w:b/>
          <w:color w:val="FF0000"/>
          <w:sz w:val="52"/>
          <w:szCs w:val="52"/>
        </w:rPr>
        <w:t>VYHLÁŠENÍ BASKETBALISTY ROKU</w:t>
      </w:r>
    </w:p>
    <w:p w:rsidR="00D90CF5" w:rsidRPr="003157B0" w:rsidRDefault="00F65B01" w:rsidP="003157B0">
      <w:pPr>
        <w:pStyle w:val="Normlnweb"/>
        <w:ind w:left="-850" w:right="-850"/>
        <w:rPr>
          <w:b/>
          <w:sz w:val="32"/>
          <w:szCs w:val="32"/>
        </w:rPr>
      </w:pPr>
      <w:r w:rsidRPr="003157B0">
        <w:rPr>
          <w:b/>
          <w:sz w:val="32"/>
          <w:szCs w:val="32"/>
        </w:rPr>
        <w:t>Slavnostní vyhlášení tradiční ankety o nejlepší hráčky a hráče uplynulé sezony</w:t>
      </w:r>
    </w:p>
    <w:p w:rsidR="0019023D" w:rsidRDefault="0019023D" w:rsidP="00D90CF5">
      <w:pPr>
        <w:pStyle w:val="Normlnweb"/>
        <w:rPr>
          <w:b/>
          <w:bCs/>
          <w:sz w:val="28"/>
          <w:szCs w:val="28"/>
        </w:rPr>
      </w:pPr>
    </w:p>
    <w:p w:rsidR="00D90CF5" w:rsidRPr="0058579C" w:rsidRDefault="0058579C" w:rsidP="00D90CF5">
      <w:pPr>
        <w:pStyle w:val="Normlnweb"/>
        <w:rPr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>O</w:t>
      </w:r>
      <w:r w:rsidR="00D90CF5" w:rsidRPr="0058579C">
        <w:rPr>
          <w:b/>
          <w:bCs/>
          <w:sz w:val="28"/>
          <w:szCs w:val="28"/>
        </w:rPr>
        <w:t>rganizát</w:t>
      </w:r>
      <w:r w:rsidR="00F65B01" w:rsidRPr="0058579C">
        <w:rPr>
          <w:b/>
          <w:bCs/>
          <w:sz w:val="28"/>
          <w:szCs w:val="28"/>
        </w:rPr>
        <w:t>or:</w:t>
      </w:r>
      <w:r w:rsidRPr="0058579C">
        <w:rPr>
          <w:b/>
          <w:bCs/>
          <w:sz w:val="28"/>
          <w:szCs w:val="28"/>
        </w:rPr>
        <w:tab/>
      </w:r>
      <w:r w:rsidR="00FE31D0">
        <w:rPr>
          <w:b/>
          <w:bCs/>
          <w:i/>
          <w:sz w:val="28"/>
          <w:szCs w:val="28"/>
        </w:rPr>
        <w:t>Česká basketbalová feder</w:t>
      </w:r>
      <w:r w:rsidR="000A40BF">
        <w:rPr>
          <w:b/>
          <w:bCs/>
          <w:i/>
          <w:sz w:val="28"/>
          <w:szCs w:val="28"/>
        </w:rPr>
        <w:t>a</w:t>
      </w:r>
      <w:r w:rsidR="00FE31D0">
        <w:rPr>
          <w:b/>
          <w:bCs/>
          <w:i/>
          <w:sz w:val="28"/>
          <w:szCs w:val="28"/>
        </w:rPr>
        <w:t xml:space="preserve">ce </w:t>
      </w:r>
      <w:r w:rsidR="00F65B01" w:rsidRPr="0058579C">
        <w:rPr>
          <w:b/>
          <w:bCs/>
          <w:i/>
          <w:sz w:val="28"/>
          <w:szCs w:val="28"/>
        </w:rPr>
        <w:t>– www.cbf.cz</w:t>
      </w:r>
    </w:p>
    <w:p w:rsidR="00D90CF5" w:rsidRPr="0058579C" w:rsidRDefault="0058579C" w:rsidP="00D90CF5">
      <w:pPr>
        <w:pStyle w:val="Normlnweb"/>
        <w:rPr>
          <w:b/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>R</w:t>
      </w:r>
      <w:r w:rsidR="00D90CF5" w:rsidRPr="0058579C">
        <w:rPr>
          <w:b/>
          <w:bCs/>
          <w:sz w:val="28"/>
          <w:szCs w:val="28"/>
        </w:rPr>
        <w:t xml:space="preserve">ealizátoři: </w:t>
      </w:r>
      <w:r w:rsidRPr="0058579C">
        <w:rPr>
          <w:b/>
          <w:bCs/>
          <w:sz w:val="28"/>
          <w:szCs w:val="28"/>
        </w:rPr>
        <w:tab/>
      </w:r>
      <w:r w:rsidR="00C921AD">
        <w:rPr>
          <w:b/>
          <w:bCs/>
          <w:i/>
          <w:sz w:val="28"/>
          <w:szCs w:val="28"/>
        </w:rPr>
        <w:t>LLML, a.s.</w:t>
      </w:r>
      <w:r w:rsidR="000E45BF">
        <w:rPr>
          <w:b/>
          <w:bCs/>
          <w:i/>
          <w:sz w:val="28"/>
          <w:szCs w:val="28"/>
        </w:rPr>
        <w:t xml:space="preserve">, </w:t>
      </w:r>
      <w:proofErr w:type="spellStart"/>
      <w:r w:rsidR="000E45BF">
        <w:rPr>
          <w:b/>
          <w:bCs/>
          <w:i/>
          <w:sz w:val="28"/>
          <w:szCs w:val="28"/>
        </w:rPr>
        <w:t>Dagonet</w:t>
      </w:r>
      <w:proofErr w:type="spellEnd"/>
      <w:r w:rsidR="000E45BF">
        <w:rPr>
          <w:b/>
          <w:bCs/>
          <w:i/>
          <w:sz w:val="28"/>
          <w:szCs w:val="28"/>
        </w:rPr>
        <w:t>, s.r.o.</w:t>
      </w:r>
    </w:p>
    <w:p w:rsidR="00D90CF5" w:rsidRPr="0058579C" w:rsidRDefault="0058579C" w:rsidP="00D90CF5">
      <w:pPr>
        <w:pStyle w:val="Normlnweb"/>
        <w:rPr>
          <w:sz w:val="28"/>
          <w:szCs w:val="28"/>
        </w:rPr>
      </w:pPr>
      <w:r w:rsidRPr="0058579C">
        <w:rPr>
          <w:b/>
          <w:bCs/>
          <w:sz w:val="28"/>
          <w:szCs w:val="28"/>
        </w:rPr>
        <w:t>T</w:t>
      </w:r>
      <w:r w:rsidR="00D90CF5" w:rsidRPr="0058579C">
        <w:rPr>
          <w:b/>
          <w:bCs/>
          <w:sz w:val="28"/>
          <w:szCs w:val="28"/>
        </w:rPr>
        <w:t xml:space="preserve">ermín konání: </w:t>
      </w:r>
      <w:r w:rsidR="005F5209" w:rsidRPr="0058579C">
        <w:rPr>
          <w:b/>
          <w:bCs/>
          <w:sz w:val="28"/>
          <w:szCs w:val="28"/>
        </w:rPr>
        <w:tab/>
      </w:r>
      <w:r w:rsidR="0020434D">
        <w:rPr>
          <w:b/>
          <w:bCs/>
          <w:i/>
          <w:sz w:val="28"/>
          <w:szCs w:val="28"/>
        </w:rPr>
        <w:t>11</w:t>
      </w:r>
      <w:r w:rsidR="00F77BE2">
        <w:rPr>
          <w:b/>
          <w:bCs/>
          <w:i/>
          <w:sz w:val="28"/>
          <w:szCs w:val="28"/>
        </w:rPr>
        <w:t xml:space="preserve">. 8. </w:t>
      </w:r>
      <w:r w:rsidR="0020434D">
        <w:rPr>
          <w:b/>
          <w:bCs/>
          <w:i/>
          <w:sz w:val="28"/>
          <w:szCs w:val="28"/>
        </w:rPr>
        <w:t>2018</w:t>
      </w:r>
      <w:bookmarkStart w:id="0" w:name="_GoBack"/>
      <w:bookmarkEnd w:id="0"/>
    </w:p>
    <w:p w:rsidR="009E5CDA" w:rsidRPr="009E5CDA" w:rsidRDefault="0058579C" w:rsidP="009E5CDA">
      <w:pPr>
        <w:pStyle w:val="Normlnweb"/>
        <w:ind w:left="2124" w:hanging="2124"/>
        <w:rPr>
          <w:b/>
          <w:bCs/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>M</w:t>
      </w:r>
      <w:r w:rsidR="00D90CF5" w:rsidRPr="0058579C">
        <w:rPr>
          <w:b/>
          <w:bCs/>
          <w:sz w:val="28"/>
          <w:szCs w:val="28"/>
        </w:rPr>
        <w:t xml:space="preserve">ísto konání: </w:t>
      </w:r>
      <w:r w:rsidR="005F5209" w:rsidRPr="0058579C">
        <w:rPr>
          <w:b/>
          <w:bCs/>
          <w:sz w:val="28"/>
          <w:szCs w:val="28"/>
        </w:rPr>
        <w:tab/>
      </w:r>
      <w:r w:rsidR="00B53621">
        <w:rPr>
          <w:b/>
          <w:bCs/>
          <w:i/>
          <w:sz w:val="28"/>
          <w:szCs w:val="28"/>
        </w:rPr>
        <w:t xml:space="preserve">Společenský dům </w:t>
      </w:r>
      <w:proofErr w:type="spellStart"/>
      <w:r w:rsidR="009E5CDA">
        <w:rPr>
          <w:b/>
          <w:bCs/>
          <w:i/>
          <w:sz w:val="28"/>
          <w:szCs w:val="28"/>
        </w:rPr>
        <w:t>Casino</w:t>
      </w:r>
      <w:proofErr w:type="spellEnd"/>
      <w:r w:rsidR="009E5CDA">
        <w:rPr>
          <w:b/>
          <w:bCs/>
          <w:i/>
          <w:sz w:val="28"/>
          <w:szCs w:val="28"/>
        </w:rPr>
        <w:t>, Mariánské Lázně – historická lázeňská budova</w:t>
      </w:r>
      <w:r w:rsidR="00B53621">
        <w:rPr>
          <w:b/>
          <w:bCs/>
          <w:i/>
          <w:sz w:val="28"/>
          <w:szCs w:val="28"/>
        </w:rPr>
        <w:t xml:space="preserve"> </w:t>
      </w:r>
      <w:r w:rsidR="009E5CDA">
        <w:rPr>
          <w:b/>
          <w:bCs/>
          <w:i/>
          <w:sz w:val="28"/>
          <w:szCs w:val="28"/>
        </w:rPr>
        <w:t>pro kulturní a společenské události</w:t>
      </w:r>
      <w:r w:rsidR="009E5CDA">
        <w:rPr>
          <w:b/>
          <w:bCs/>
          <w:color w:val="1F497D"/>
        </w:rPr>
        <w:t xml:space="preserve"> </w:t>
      </w:r>
    </w:p>
    <w:p w:rsidR="00957C11" w:rsidRPr="0058579C" w:rsidRDefault="00FA39BB" w:rsidP="006205D2">
      <w:pPr>
        <w:pStyle w:val="Normlnweb"/>
        <w:ind w:left="2127" w:hanging="2127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Účastníci</w:t>
      </w:r>
      <w:r w:rsidR="00D90CF5" w:rsidRPr="0058579C">
        <w:rPr>
          <w:b/>
          <w:bCs/>
          <w:sz w:val="28"/>
          <w:szCs w:val="28"/>
        </w:rPr>
        <w:t xml:space="preserve">: </w:t>
      </w:r>
      <w:r w:rsidR="005F5209" w:rsidRPr="0058579C">
        <w:rPr>
          <w:b/>
          <w:bCs/>
          <w:sz w:val="28"/>
          <w:szCs w:val="28"/>
        </w:rPr>
        <w:tab/>
      </w:r>
      <w:r w:rsidR="00FE31D0"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sz w:val="28"/>
          <w:szCs w:val="28"/>
        </w:rPr>
        <w:t>reprezentační týmy</w:t>
      </w:r>
      <w:r w:rsidR="00AE4734" w:rsidRPr="0058579C">
        <w:rPr>
          <w:b/>
          <w:bCs/>
          <w:i/>
          <w:sz w:val="28"/>
          <w:szCs w:val="28"/>
        </w:rPr>
        <w:t xml:space="preserve"> </w:t>
      </w:r>
      <w:r w:rsidR="00FE31D0">
        <w:rPr>
          <w:b/>
          <w:bCs/>
          <w:i/>
          <w:sz w:val="28"/>
          <w:szCs w:val="28"/>
        </w:rPr>
        <w:t xml:space="preserve">mužů a žen </w:t>
      </w:r>
      <w:r w:rsidR="00AE4734" w:rsidRPr="0058579C">
        <w:rPr>
          <w:b/>
          <w:bCs/>
          <w:i/>
          <w:sz w:val="28"/>
          <w:szCs w:val="28"/>
        </w:rPr>
        <w:t>ČR</w:t>
      </w:r>
      <w:r w:rsidR="00FE31D0">
        <w:rPr>
          <w:b/>
          <w:bCs/>
          <w:i/>
          <w:sz w:val="28"/>
          <w:szCs w:val="28"/>
        </w:rPr>
        <w:t xml:space="preserve"> </w:t>
      </w:r>
      <w:r w:rsidR="003157B0">
        <w:rPr>
          <w:b/>
          <w:bCs/>
          <w:i/>
          <w:sz w:val="28"/>
          <w:szCs w:val="28"/>
        </w:rPr>
        <w:br/>
      </w:r>
      <w:r w:rsidR="00FE31D0" w:rsidRPr="00FE31D0">
        <w:rPr>
          <w:bCs/>
          <w:i/>
          <w:sz w:val="28"/>
          <w:szCs w:val="28"/>
        </w:rPr>
        <w:t>-</w:t>
      </w:r>
      <w:r w:rsidR="00FE31D0">
        <w:rPr>
          <w:b/>
          <w:bCs/>
          <w:i/>
          <w:sz w:val="28"/>
          <w:szCs w:val="28"/>
        </w:rPr>
        <w:t xml:space="preserve"> basketbalové legendy </w:t>
      </w:r>
      <w:r w:rsidR="00957C11" w:rsidRPr="0058579C">
        <w:rPr>
          <w:b/>
          <w:bCs/>
          <w:i/>
          <w:sz w:val="28"/>
          <w:szCs w:val="28"/>
        </w:rPr>
        <w:t>a veterán</w:t>
      </w:r>
      <w:r w:rsidR="00AE4734" w:rsidRPr="0058579C">
        <w:rPr>
          <w:b/>
          <w:bCs/>
          <w:i/>
          <w:sz w:val="28"/>
          <w:szCs w:val="28"/>
        </w:rPr>
        <w:t xml:space="preserve">i </w:t>
      </w:r>
      <w:r w:rsidR="00957C11" w:rsidRPr="0058579C">
        <w:rPr>
          <w:b/>
          <w:bCs/>
          <w:i/>
          <w:sz w:val="28"/>
          <w:szCs w:val="28"/>
        </w:rPr>
        <w:t>uváděn</w:t>
      </w:r>
      <w:r w:rsidR="00AE4734" w:rsidRPr="0058579C">
        <w:rPr>
          <w:b/>
          <w:bCs/>
          <w:i/>
          <w:sz w:val="28"/>
          <w:szCs w:val="28"/>
        </w:rPr>
        <w:t>i do síně slávy</w:t>
      </w:r>
      <w:r w:rsidR="006205D2">
        <w:rPr>
          <w:b/>
          <w:bCs/>
          <w:i/>
          <w:sz w:val="28"/>
          <w:szCs w:val="28"/>
        </w:rPr>
        <w:t xml:space="preserve">        </w:t>
      </w:r>
      <w:r w:rsidR="006205D2" w:rsidRPr="006205D2">
        <w:rPr>
          <w:b/>
          <w:bCs/>
          <w:sz w:val="28"/>
          <w:szCs w:val="28"/>
        </w:rPr>
        <w:t>-</w:t>
      </w:r>
      <w:r w:rsidR="006205D2">
        <w:rPr>
          <w:b/>
          <w:bCs/>
          <w:i/>
          <w:sz w:val="28"/>
          <w:szCs w:val="28"/>
        </w:rPr>
        <w:t xml:space="preserve"> </w:t>
      </w:r>
      <w:r w:rsidR="00FE31D0">
        <w:rPr>
          <w:b/>
          <w:bCs/>
          <w:i/>
          <w:sz w:val="28"/>
          <w:szCs w:val="28"/>
        </w:rPr>
        <w:t xml:space="preserve">cca 250 </w:t>
      </w:r>
      <w:r w:rsidR="00957C11" w:rsidRPr="0058579C">
        <w:rPr>
          <w:b/>
          <w:bCs/>
          <w:i/>
          <w:sz w:val="28"/>
          <w:szCs w:val="28"/>
        </w:rPr>
        <w:t>VI</w:t>
      </w:r>
      <w:r w:rsidR="006205D2">
        <w:rPr>
          <w:b/>
          <w:bCs/>
          <w:i/>
          <w:sz w:val="28"/>
          <w:szCs w:val="28"/>
        </w:rPr>
        <w:t xml:space="preserve">P </w:t>
      </w:r>
      <w:r w:rsidR="004C4E7F">
        <w:rPr>
          <w:b/>
          <w:bCs/>
          <w:i/>
          <w:sz w:val="28"/>
          <w:szCs w:val="28"/>
        </w:rPr>
        <w:t xml:space="preserve">hostů </w:t>
      </w:r>
    </w:p>
    <w:p w:rsidR="00AE4734" w:rsidRDefault="0058579C" w:rsidP="00AE4734">
      <w:pPr>
        <w:pStyle w:val="Normlnweb"/>
        <w:ind w:left="2124" w:hanging="2124"/>
        <w:rPr>
          <w:b/>
          <w:bCs/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>P</w:t>
      </w:r>
      <w:r w:rsidR="00AE4734" w:rsidRPr="0058579C">
        <w:rPr>
          <w:b/>
          <w:bCs/>
          <w:sz w:val="28"/>
          <w:szCs w:val="28"/>
        </w:rPr>
        <w:t>lán</w:t>
      </w:r>
      <w:r w:rsidR="00D90CF5" w:rsidRPr="0058579C">
        <w:rPr>
          <w:b/>
          <w:bCs/>
          <w:sz w:val="28"/>
          <w:szCs w:val="28"/>
        </w:rPr>
        <w:t xml:space="preserve"> akce: </w:t>
      </w:r>
      <w:r w:rsidR="005F5209" w:rsidRPr="0058579C">
        <w:rPr>
          <w:b/>
          <w:bCs/>
          <w:sz w:val="28"/>
          <w:szCs w:val="28"/>
        </w:rPr>
        <w:tab/>
      </w:r>
      <w:r w:rsidR="0041104F">
        <w:rPr>
          <w:b/>
          <w:bCs/>
          <w:i/>
          <w:sz w:val="28"/>
          <w:szCs w:val="28"/>
        </w:rPr>
        <w:t xml:space="preserve">19.30h – příchod hostů </w:t>
      </w:r>
    </w:p>
    <w:p w:rsidR="0041104F" w:rsidRDefault="0041104F" w:rsidP="00AE4734">
      <w:pPr>
        <w:pStyle w:val="Normlnweb"/>
        <w:ind w:left="2124" w:hanging="2124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1104F">
        <w:rPr>
          <w:b/>
          <w:bCs/>
          <w:i/>
          <w:sz w:val="28"/>
          <w:szCs w:val="28"/>
        </w:rPr>
        <w:t>20.00h</w:t>
      </w:r>
      <w:r>
        <w:rPr>
          <w:b/>
          <w:bCs/>
          <w:i/>
          <w:sz w:val="28"/>
          <w:szCs w:val="28"/>
        </w:rPr>
        <w:t xml:space="preserve"> – společenský večer</w:t>
      </w:r>
      <w:r w:rsidR="00017CB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/</w:t>
      </w:r>
      <w:r w:rsidR="00017CB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vyhlášení sportovců</w:t>
      </w:r>
    </w:p>
    <w:p w:rsidR="0041104F" w:rsidRPr="0041104F" w:rsidRDefault="0041104F" w:rsidP="00AE4734">
      <w:pPr>
        <w:pStyle w:val="Normlnweb"/>
        <w:ind w:left="2124" w:hanging="212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 xml:space="preserve">21.30h – recepce v prostorách </w:t>
      </w:r>
      <w:proofErr w:type="spellStart"/>
      <w:r w:rsidR="009E5CDA">
        <w:rPr>
          <w:b/>
          <w:bCs/>
          <w:i/>
          <w:sz w:val="28"/>
          <w:szCs w:val="28"/>
        </w:rPr>
        <w:t>Casina</w:t>
      </w:r>
      <w:proofErr w:type="spellEnd"/>
    </w:p>
    <w:p w:rsidR="00D90CF5" w:rsidRPr="0041104F" w:rsidRDefault="00FE31D0" w:rsidP="00512220">
      <w:pPr>
        <w:pStyle w:val="Normlnweb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57C11" w:rsidRPr="0058579C">
        <w:rPr>
          <w:b/>
          <w:bCs/>
          <w:sz w:val="28"/>
          <w:szCs w:val="28"/>
        </w:rPr>
        <w:t xml:space="preserve">arketingové a reklamní aktivity – </w:t>
      </w:r>
      <w:r w:rsidR="008D3E79">
        <w:rPr>
          <w:b/>
          <w:bCs/>
          <w:sz w:val="28"/>
          <w:szCs w:val="28"/>
        </w:rPr>
        <w:t>nabídka pro</w:t>
      </w:r>
      <w:r w:rsidR="00957C11" w:rsidRPr="0058579C">
        <w:rPr>
          <w:b/>
          <w:bCs/>
          <w:sz w:val="28"/>
          <w:szCs w:val="28"/>
        </w:rPr>
        <w:t xml:space="preserve"> Partner</w:t>
      </w:r>
      <w:r w:rsidR="00AE4734" w:rsidRPr="0058579C">
        <w:rPr>
          <w:b/>
          <w:bCs/>
          <w:sz w:val="28"/>
          <w:szCs w:val="28"/>
        </w:rPr>
        <w:t>a</w:t>
      </w:r>
      <w:r w:rsidR="005A061C">
        <w:rPr>
          <w:b/>
          <w:bCs/>
          <w:sz w:val="28"/>
          <w:szCs w:val="28"/>
        </w:rPr>
        <w:t xml:space="preserve"> večera</w:t>
      </w:r>
      <w:r w:rsidR="00A05490" w:rsidRPr="0058579C">
        <w:rPr>
          <w:b/>
          <w:bCs/>
          <w:sz w:val="28"/>
          <w:szCs w:val="28"/>
        </w:rPr>
        <w:t>:</w:t>
      </w:r>
      <w:r w:rsidR="00957C11" w:rsidRPr="0058579C">
        <w:rPr>
          <w:b/>
          <w:bCs/>
          <w:sz w:val="28"/>
          <w:szCs w:val="28"/>
        </w:rPr>
        <w:t xml:space="preserve"> </w:t>
      </w:r>
    </w:p>
    <w:p w:rsidR="00957C11" w:rsidRPr="0058579C" w:rsidRDefault="005F5209" w:rsidP="00957C11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>u</w:t>
      </w:r>
      <w:r w:rsidR="00957C11" w:rsidRPr="0058579C">
        <w:rPr>
          <w:b/>
          <w:bCs/>
          <w:i/>
        </w:rPr>
        <w:t>místění loga na panel Partnerů – centrální podium</w:t>
      </w:r>
    </w:p>
    <w:p w:rsidR="005F5209" w:rsidRPr="0058579C" w:rsidRDefault="005F5209" w:rsidP="00957C11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 xml:space="preserve">internetové vysílání na sportovní televizi TV </w:t>
      </w:r>
      <w:proofErr w:type="spellStart"/>
      <w:r w:rsidRPr="0058579C">
        <w:rPr>
          <w:b/>
          <w:bCs/>
          <w:i/>
        </w:rPr>
        <w:t>com</w:t>
      </w:r>
      <w:proofErr w:type="spellEnd"/>
      <w:r w:rsidRPr="0058579C">
        <w:rPr>
          <w:b/>
          <w:bCs/>
          <w:i/>
        </w:rPr>
        <w:t xml:space="preserve"> – přímý přenos </w:t>
      </w:r>
      <w:r w:rsidR="00A478E7" w:rsidRPr="0058579C">
        <w:rPr>
          <w:b/>
          <w:bCs/>
          <w:i/>
        </w:rPr>
        <w:t xml:space="preserve">a </w:t>
      </w:r>
      <w:r w:rsidR="00FE31D0">
        <w:rPr>
          <w:b/>
          <w:bCs/>
          <w:i/>
        </w:rPr>
        <w:t xml:space="preserve">nabídka </w:t>
      </w:r>
      <w:r w:rsidR="00A478E7" w:rsidRPr="0058579C">
        <w:rPr>
          <w:b/>
          <w:bCs/>
          <w:i/>
        </w:rPr>
        <w:t>umístění loga na banner nad vysílacím oknem, injektáž</w:t>
      </w:r>
    </w:p>
    <w:p w:rsidR="00D90CF5" w:rsidRPr="0058579C" w:rsidRDefault="005F5209" w:rsidP="00D90CF5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>s</w:t>
      </w:r>
      <w:r w:rsidR="00D90CF5" w:rsidRPr="0058579C">
        <w:rPr>
          <w:b/>
          <w:bCs/>
          <w:i/>
        </w:rPr>
        <w:t xml:space="preserve">eparátní VIP </w:t>
      </w:r>
      <w:proofErr w:type="spellStart"/>
      <w:r w:rsidR="00D90CF5" w:rsidRPr="0058579C">
        <w:rPr>
          <w:b/>
          <w:bCs/>
          <w:i/>
        </w:rPr>
        <w:t>lounge</w:t>
      </w:r>
      <w:proofErr w:type="spellEnd"/>
      <w:r w:rsidR="00D90CF5" w:rsidRPr="0058579C">
        <w:rPr>
          <w:b/>
          <w:bCs/>
          <w:i/>
        </w:rPr>
        <w:t xml:space="preserve"> / expozice</w:t>
      </w:r>
      <w:r w:rsidRPr="0058579C">
        <w:rPr>
          <w:b/>
          <w:bCs/>
          <w:i/>
        </w:rPr>
        <w:t xml:space="preserve"> Partnera s reklamními nosiči</w:t>
      </w:r>
      <w:r w:rsidR="00AA1229" w:rsidRPr="0058579C">
        <w:rPr>
          <w:b/>
          <w:bCs/>
          <w:i/>
        </w:rPr>
        <w:t xml:space="preserve"> ve společen</w:t>
      </w:r>
      <w:r w:rsidR="008907E0" w:rsidRPr="0058579C">
        <w:rPr>
          <w:b/>
          <w:bCs/>
          <w:i/>
        </w:rPr>
        <w:t xml:space="preserve">ském sále, </w:t>
      </w:r>
      <w:proofErr w:type="spellStart"/>
      <w:r w:rsidR="00811C0C" w:rsidRPr="0058579C">
        <w:rPr>
          <w:b/>
          <w:bCs/>
          <w:i/>
        </w:rPr>
        <w:t>promo</w:t>
      </w:r>
      <w:proofErr w:type="spellEnd"/>
      <w:r w:rsidR="00811C0C" w:rsidRPr="0058579C">
        <w:rPr>
          <w:b/>
          <w:bCs/>
          <w:i/>
        </w:rPr>
        <w:t xml:space="preserve"> plocha </w:t>
      </w:r>
      <w:r w:rsidR="005A061C">
        <w:rPr>
          <w:b/>
          <w:bCs/>
          <w:i/>
        </w:rPr>
        <w:t>– pouze pro cateringové Partnery</w:t>
      </w:r>
    </w:p>
    <w:p w:rsidR="00D90CF5" w:rsidRPr="0058579C" w:rsidRDefault="005F5209" w:rsidP="00D90CF5">
      <w:pPr>
        <w:pStyle w:val="Normlnweb"/>
        <w:numPr>
          <w:ilvl w:val="0"/>
          <w:numId w:val="1"/>
        </w:numPr>
        <w:rPr>
          <w:i/>
        </w:rPr>
      </w:pPr>
      <w:proofErr w:type="spellStart"/>
      <w:r w:rsidRPr="0058579C">
        <w:rPr>
          <w:b/>
          <w:bCs/>
          <w:i/>
        </w:rPr>
        <w:t>r</w:t>
      </w:r>
      <w:r w:rsidR="00D90CF5" w:rsidRPr="0058579C">
        <w:rPr>
          <w:b/>
          <w:bCs/>
          <w:i/>
        </w:rPr>
        <w:t>oll</w:t>
      </w:r>
      <w:proofErr w:type="spellEnd"/>
      <w:r w:rsidR="00D90CF5" w:rsidRPr="0058579C">
        <w:rPr>
          <w:b/>
          <w:bCs/>
          <w:i/>
        </w:rPr>
        <w:t xml:space="preserve"> up </w:t>
      </w:r>
      <w:r w:rsidRPr="0058579C">
        <w:rPr>
          <w:b/>
          <w:bCs/>
          <w:i/>
        </w:rPr>
        <w:t xml:space="preserve">– umístění v prostorách </w:t>
      </w:r>
      <w:r w:rsidR="005A061C">
        <w:rPr>
          <w:b/>
          <w:bCs/>
          <w:i/>
        </w:rPr>
        <w:t>konferenčního centra</w:t>
      </w:r>
    </w:p>
    <w:p w:rsidR="00147171" w:rsidRPr="0058579C" w:rsidRDefault="005F5209" w:rsidP="00D90CF5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>d</w:t>
      </w:r>
      <w:r w:rsidR="00147171" w:rsidRPr="0058579C">
        <w:rPr>
          <w:b/>
          <w:bCs/>
          <w:i/>
        </w:rPr>
        <w:t xml:space="preserve">istribuce </w:t>
      </w:r>
      <w:r w:rsidR="00811C0C" w:rsidRPr="0058579C">
        <w:rPr>
          <w:b/>
          <w:bCs/>
          <w:i/>
        </w:rPr>
        <w:t xml:space="preserve">reklamních </w:t>
      </w:r>
      <w:r w:rsidR="00147171" w:rsidRPr="0058579C">
        <w:rPr>
          <w:b/>
          <w:bCs/>
          <w:i/>
        </w:rPr>
        <w:t>materiálů / dárkové tašky</w:t>
      </w:r>
    </w:p>
    <w:p w:rsidR="00811C0C" w:rsidRPr="0058579C" w:rsidRDefault="00680A90" w:rsidP="00D90CF5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 xml:space="preserve">pozvánka s logem včetně </w:t>
      </w:r>
      <w:r w:rsidR="005F5209" w:rsidRPr="0058579C">
        <w:rPr>
          <w:b/>
          <w:bCs/>
          <w:i/>
        </w:rPr>
        <w:t>v</w:t>
      </w:r>
      <w:r w:rsidRPr="0058579C">
        <w:rPr>
          <w:b/>
          <w:bCs/>
          <w:i/>
        </w:rPr>
        <w:t>stupenek</w:t>
      </w:r>
      <w:r w:rsidR="00147171" w:rsidRPr="0058579C">
        <w:rPr>
          <w:b/>
          <w:bCs/>
          <w:i/>
        </w:rPr>
        <w:t xml:space="preserve"> na akci</w:t>
      </w:r>
    </w:p>
    <w:p w:rsidR="00B90BA9" w:rsidRDefault="00B90BA9" w:rsidP="00FE31D0">
      <w:pPr>
        <w:pStyle w:val="Normlnweb"/>
        <w:numPr>
          <w:ilvl w:val="0"/>
          <w:numId w:val="1"/>
        </w:numPr>
        <w:rPr>
          <w:b/>
          <w:bCs/>
          <w:i/>
        </w:rPr>
      </w:pPr>
      <w:r>
        <w:rPr>
          <w:b/>
          <w:bCs/>
          <w:i/>
        </w:rPr>
        <w:t>další produkty marketingového mixu dle dohody a možností</w:t>
      </w:r>
    </w:p>
    <w:p w:rsidR="00396073" w:rsidRDefault="00396073" w:rsidP="00375000">
      <w:pPr>
        <w:pStyle w:val="Normlnweb"/>
        <w:jc w:val="center"/>
        <w:rPr>
          <w:b/>
          <w:bCs/>
          <w:i/>
          <w:color w:val="FF0000"/>
          <w:sz w:val="40"/>
          <w:szCs w:val="40"/>
        </w:rPr>
      </w:pPr>
    </w:p>
    <w:p w:rsidR="005A061C" w:rsidRPr="005A061C" w:rsidRDefault="005A061C" w:rsidP="00375000">
      <w:pPr>
        <w:pStyle w:val="Normlnweb"/>
        <w:jc w:val="center"/>
        <w:rPr>
          <w:b/>
          <w:bCs/>
          <w:i/>
          <w:color w:val="FF0000"/>
          <w:sz w:val="40"/>
          <w:szCs w:val="40"/>
        </w:rPr>
      </w:pPr>
      <w:r w:rsidRPr="005A061C">
        <w:rPr>
          <w:b/>
          <w:bCs/>
          <w:i/>
          <w:color w:val="FF0000"/>
          <w:sz w:val="40"/>
          <w:szCs w:val="40"/>
        </w:rPr>
        <w:t>TĚŠÍME SE NA VÁS…</w:t>
      </w:r>
    </w:p>
    <w:sectPr w:rsidR="005A061C" w:rsidRPr="005A061C" w:rsidSect="00E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1BC"/>
    <w:multiLevelType w:val="hybridMultilevel"/>
    <w:tmpl w:val="CC0A47C0"/>
    <w:lvl w:ilvl="0" w:tplc="94645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07E4B"/>
    <w:multiLevelType w:val="hybridMultilevel"/>
    <w:tmpl w:val="A516E0AC"/>
    <w:lvl w:ilvl="0" w:tplc="7AD24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5DE0"/>
    <w:multiLevelType w:val="hybridMultilevel"/>
    <w:tmpl w:val="D1926FF4"/>
    <w:lvl w:ilvl="0" w:tplc="7A8A62CE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/>
        <w:color w:val="1F497D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5"/>
    <w:rsid w:val="00017CBA"/>
    <w:rsid w:val="00065114"/>
    <w:rsid w:val="000A40BF"/>
    <w:rsid w:val="000C0863"/>
    <w:rsid w:val="000E45BF"/>
    <w:rsid w:val="001439DF"/>
    <w:rsid w:val="00147171"/>
    <w:rsid w:val="00163F49"/>
    <w:rsid w:val="0019023D"/>
    <w:rsid w:val="0020434D"/>
    <w:rsid w:val="002E271F"/>
    <w:rsid w:val="0031358C"/>
    <w:rsid w:val="003157B0"/>
    <w:rsid w:val="00337E60"/>
    <w:rsid w:val="003549EB"/>
    <w:rsid w:val="00364C26"/>
    <w:rsid w:val="00375000"/>
    <w:rsid w:val="0039410D"/>
    <w:rsid w:val="00396073"/>
    <w:rsid w:val="003D372F"/>
    <w:rsid w:val="0041104F"/>
    <w:rsid w:val="00421950"/>
    <w:rsid w:val="00471C9A"/>
    <w:rsid w:val="004C4E7F"/>
    <w:rsid w:val="00512220"/>
    <w:rsid w:val="00561F1A"/>
    <w:rsid w:val="0058579C"/>
    <w:rsid w:val="005A061C"/>
    <w:rsid w:val="005A467A"/>
    <w:rsid w:val="005F5209"/>
    <w:rsid w:val="006205D2"/>
    <w:rsid w:val="00680A90"/>
    <w:rsid w:val="00734EBF"/>
    <w:rsid w:val="007424CD"/>
    <w:rsid w:val="00755D10"/>
    <w:rsid w:val="007A3BDF"/>
    <w:rsid w:val="00803E5C"/>
    <w:rsid w:val="00811C0C"/>
    <w:rsid w:val="00842778"/>
    <w:rsid w:val="008907E0"/>
    <w:rsid w:val="008A3F1C"/>
    <w:rsid w:val="008B5C26"/>
    <w:rsid w:val="008D3E79"/>
    <w:rsid w:val="008E480A"/>
    <w:rsid w:val="00957C11"/>
    <w:rsid w:val="009E5CDA"/>
    <w:rsid w:val="00A05490"/>
    <w:rsid w:val="00A478E7"/>
    <w:rsid w:val="00A47C59"/>
    <w:rsid w:val="00A6193B"/>
    <w:rsid w:val="00AA1229"/>
    <w:rsid w:val="00AE4734"/>
    <w:rsid w:val="00AF69E9"/>
    <w:rsid w:val="00B53621"/>
    <w:rsid w:val="00B90BA9"/>
    <w:rsid w:val="00C23C0B"/>
    <w:rsid w:val="00C24793"/>
    <w:rsid w:val="00C91341"/>
    <w:rsid w:val="00C921AD"/>
    <w:rsid w:val="00D65F7C"/>
    <w:rsid w:val="00D90CF5"/>
    <w:rsid w:val="00D96E59"/>
    <w:rsid w:val="00E55B0D"/>
    <w:rsid w:val="00EC0BC6"/>
    <w:rsid w:val="00ED04FD"/>
    <w:rsid w:val="00EF7006"/>
    <w:rsid w:val="00F65B01"/>
    <w:rsid w:val="00F77BE2"/>
    <w:rsid w:val="00FA39BB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0C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0C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Absolonová</dc:creator>
  <cp:lastModifiedBy>Dana Absolonová</cp:lastModifiedBy>
  <cp:revision>3</cp:revision>
  <cp:lastPrinted>2016-04-11T09:11:00Z</cp:lastPrinted>
  <dcterms:created xsi:type="dcterms:W3CDTF">2017-11-29T09:14:00Z</dcterms:created>
  <dcterms:modified xsi:type="dcterms:W3CDTF">2017-11-29T09:16:00Z</dcterms:modified>
</cp:coreProperties>
</file>